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1E974" w14:textId="77777777" w:rsidR="007F38C1" w:rsidRPr="0022600A" w:rsidRDefault="007F38C1">
      <w:pPr>
        <w:rPr>
          <w:lang w:val="hr-HR"/>
        </w:rPr>
      </w:pPr>
    </w:p>
    <w:p w14:paraId="0F35AFAE" w14:textId="77777777" w:rsidR="007F38C1" w:rsidRPr="0022600A" w:rsidRDefault="007F38C1" w:rsidP="007F38C1">
      <w:pPr>
        <w:rPr>
          <w:lang w:val="hr-HR"/>
        </w:rPr>
      </w:pPr>
      <w:r w:rsidRPr="0022600A">
        <w:rPr>
          <w:lang w:val="hr-HR"/>
        </w:rPr>
        <w:t xml:space="preserve">                  </w:t>
      </w:r>
      <w:r w:rsidRPr="0022600A">
        <w:rPr>
          <w:noProof/>
          <w:lang w:val="hr-HR"/>
        </w:rPr>
        <w:drawing>
          <wp:inline distT="0" distB="0" distL="0" distR="0" wp14:anchorId="17400C1C" wp14:editId="0F1D427A">
            <wp:extent cx="495300" cy="64770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600A">
        <w:rPr>
          <w:lang w:val="hr-HR"/>
        </w:rPr>
        <w:t xml:space="preserve">   </w:t>
      </w:r>
    </w:p>
    <w:p w14:paraId="19A163F4" w14:textId="77777777" w:rsidR="007F38C1" w:rsidRPr="0022600A" w:rsidRDefault="007F38C1" w:rsidP="007F38C1">
      <w:pPr>
        <w:rPr>
          <w:sz w:val="20"/>
          <w:lang w:val="hr-HR"/>
        </w:rPr>
      </w:pPr>
      <w:r w:rsidRPr="0022600A">
        <w:rPr>
          <w:sz w:val="20"/>
          <w:lang w:val="hr-HR"/>
        </w:rPr>
        <w:t xml:space="preserve">      REPUBLIKA HRVATSKA</w:t>
      </w:r>
    </w:p>
    <w:p w14:paraId="5F8454E4" w14:textId="77777777" w:rsidR="007F38C1" w:rsidRPr="0022600A" w:rsidRDefault="007F38C1" w:rsidP="007F38C1">
      <w:pPr>
        <w:rPr>
          <w:lang w:val="hr-HR"/>
        </w:rPr>
      </w:pPr>
      <w:r w:rsidRPr="0022600A">
        <w:rPr>
          <w:sz w:val="20"/>
          <w:lang w:val="hr-HR"/>
        </w:rPr>
        <w:t>ŠIBENSKO-KNINSKA ŽUPANIJA</w:t>
      </w:r>
    </w:p>
    <w:p w14:paraId="72B99314" w14:textId="77777777" w:rsidR="007F38C1" w:rsidRPr="0022600A" w:rsidRDefault="007F38C1" w:rsidP="007F38C1">
      <w:pPr>
        <w:rPr>
          <w:lang w:val="hr-HR"/>
        </w:rPr>
      </w:pPr>
      <w:r w:rsidRPr="0022600A">
        <w:rPr>
          <w:lang w:val="hr-HR"/>
        </w:rPr>
        <w:t xml:space="preserve">                  </w:t>
      </w:r>
      <w:r w:rsidRPr="0022600A">
        <w:rPr>
          <w:noProof/>
          <w:lang w:val="hr-HR"/>
        </w:rPr>
        <w:drawing>
          <wp:inline distT="0" distB="0" distL="0" distR="0" wp14:anchorId="708BED8D" wp14:editId="43253302">
            <wp:extent cx="495300" cy="66675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4C67D1" w14:textId="77777777" w:rsidR="007F38C1" w:rsidRDefault="007F38C1">
      <w:pPr>
        <w:rPr>
          <w:b w:val="0"/>
          <w:lang w:val="hr-HR"/>
        </w:rPr>
      </w:pPr>
      <w:r w:rsidRPr="0022600A">
        <w:rPr>
          <w:b w:val="0"/>
          <w:lang w:val="hr-HR"/>
        </w:rPr>
        <w:t xml:space="preserve">     G R A D </w:t>
      </w:r>
      <w:r w:rsidRPr="0022600A">
        <w:rPr>
          <w:lang w:val="hr-HR"/>
        </w:rPr>
        <w:t xml:space="preserve">  </w:t>
      </w:r>
      <w:r w:rsidRPr="0022600A">
        <w:rPr>
          <w:i/>
          <w:lang w:val="hr-HR"/>
        </w:rPr>
        <w:t>Š I B E N I K</w:t>
      </w:r>
    </w:p>
    <w:p w14:paraId="12379904" w14:textId="77777777" w:rsidR="0077268A" w:rsidRPr="0077268A" w:rsidRDefault="0077268A">
      <w:pPr>
        <w:rPr>
          <w:b w:val="0"/>
          <w:i/>
          <w:sz w:val="18"/>
          <w:szCs w:val="18"/>
          <w:lang w:val="hr-HR"/>
        </w:rPr>
      </w:pPr>
      <w:r w:rsidRPr="0077268A">
        <w:rPr>
          <w:b w:val="0"/>
          <w:i/>
          <w:sz w:val="18"/>
          <w:szCs w:val="18"/>
          <w:lang w:val="hr-HR"/>
        </w:rPr>
        <w:t>Upravni odjel za društvene djelatnosti</w:t>
      </w:r>
    </w:p>
    <w:p w14:paraId="79F5EAFE" w14:textId="77777777" w:rsidR="0022600A" w:rsidRPr="0022600A" w:rsidRDefault="0022600A">
      <w:pPr>
        <w:rPr>
          <w:b w:val="0"/>
          <w:lang w:val="hr-HR"/>
        </w:rPr>
      </w:pPr>
    </w:p>
    <w:p w14:paraId="6A45097B" w14:textId="02EB39F9" w:rsidR="007F38C1" w:rsidRPr="007478B1" w:rsidRDefault="002679D3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KLASA: 602-01/</w:t>
      </w:r>
      <w:r w:rsidR="00A77D1F">
        <w:rPr>
          <w:rFonts w:ascii="Arial Narrow" w:hAnsi="Arial Narrow"/>
          <w:b w:val="0"/>
          <w:lang w:val="hr-HR"/>
        </w:rPr>
        <w:t>2</w:t>
      </w:r>
      <w:r w:rsidR="00C67D18">
        <w:rPr>
          <w:rFonts w:ascii="Arial Narrow" w:hAnsi="Arial Narrow"/>
          <w:b w:val="0"/>
          <w:lang w:val="hr-HR"/>
        </w:rPr>
        <w:t>1</w:t>
      </w:r>
      <w:r w:rsidRPr="007478B1">
        <w:rPr>
          <w:rFonts w:ascii="Arial Narrow" w:hAnsi="Arial Narrow"/>
          <w:b w:val="0"/>
          <w:lang w:val="hr-HR"/>
        </w:rPr>
        <w:t>-01/</w:t>
      </w:r>
      <w:r w:rsidR="00AA0B21">
        <w:rPr>
          <w:rFonts w:ascii="Arial Narrow" w:hAnsi="Arial Narrow"/>
          <w:b w:val="0"/>
          <w:lang w:val="hr-HR"/>
        </w:rPr>
        <w:t>37</w:t>
      </w:r>
    </w:p>
    <w:p w14:paraId="7589B395" w14:textId="61F1AD40" w:rsidR="007F38C1" w:rsidRPr="007478B1" w:rsidRDefault="001C3AB9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URBROJ: 21</w:t>
      </w:r>
      <w:r w:rsidR="002679D3" w:rsidRPr="007478B1">
        <w:rPr>
          <w:rFonts w:ascii="Arial Narrow" w:hAnsi="Arial Narrow"/>
          <w:b w:val="0"/>
          <w:lang w:val="hr-HR"/>
        </w:rPr>
        <w:t>82/01-05/1-</w:t>
      </w:r>
      <w:r w:rsidR="00A77D1F">
        <w:rPr>
          <w:rFonts w:ascii="Arial Narrow" w:hAnsi="Arial Narrow"/>
          <w:b w:val="0"/>
          <w:lang w:val="hr-HR"/>
        </w:rPr>
        <w:t>2</w:t>
      </w:r>
      <w:r w:rsidR="00AA0B21">
        <w:rPr>
          <w:rFonts w:ascii="Arial Narrow" w:hAnsi="Arial Narrow"/>
          <w:b w:val="0"/>
          <w:lang w:val="hr-HR"/>
        </w:rPr>
        <w:t>1</w:t>
      </w:r>
      <w:r w:rsidR="002679D3" w:rsidRPr="007478B1">
        <w:rPr>
          <w:rFonts w:ascii="Arial Narrow" w:hAnsi="Arial Narrow"/>
          <w:b w:val="0"/>
          <w:lang w:val="hr-HR"/>
        </w:rPr>
        <w:t>-</w:t>
      </w:r>
      <w:r w:rsidR="00DF320A">
        <w:rPr>
          <w:rFonts w:ascii="Arial Narrow" w:hAnsi="Arial Narrow"/>
          <w:b w:val="0"/>
          <w:lang w:val="hr-HR"/>
        </w:rPr>
        <w:t>1</w:t>
      </w:r>
    </w:p>
    <w:p w14:paraId="3EBB5DA8" w14:textId="6E4DB65E" w:rsidR="007F38C1" w:rsidRPr="007478B1" w:rsidRDefault="002679D3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Šibenik</w:t>
      </w:r>
      <w:r w:rsidR="001C3AB9" w:rsidRPr="007478B1">
        <w:rPr>
          <w:rFonts w:ascii="Arial Narrow" w:hAnsi="Arial Narrow"/>
          <w:b w:val="0"/>
          <w:lang w:val="hr-HR"/>
        </w:rPr>
        <w:t xml:space="preserve">, </w:t>
      </w:r>
      <w:r w:rsidR="00C67D18">
        <w:rPr>
          <w:rFonts w:ascii="Arial Narrow" w:hAnsi="Arial Narrow"/>
          <w:b w:val="0"/>
          <w:lang w:val="hr-HR"/>
        </w:rPr>
        <w:t>3</w:t>
      </w:r>
      <w:r w:rsidR="00B25340">
        <w:rPr>
          <w:rFonts w:ascii="Arial Narrow" w:hAnsi="Arial Narrow"/>
          <w:b w:val="0"/>
          <w:lang w:val="hr-HR"/>
        </w:rPr>
        <w:t>. rujna</w:t>
      </w:r>
      <w:r w:rsidR="00DF320A">
        <w:rPr>
          <w:rFonts w:ascii="Arial Narrow" w:hAnsi="Arial Narrow"/>
          <w:b w:val="0"/>
          <w:lang w:val="hr-HR"/>
        </w:rPr>
        <w:t xml:space="preserve"> 20</w:t>
      </w:r>
      <w:r w:rsidR="00A77D1F">
        <w:rPr>
          <w:rFonts w:ascii="Arial Narrow" w:hAnsi="Arial Narrow"/>
          <w:b w:val="0"/>
          <w:lang w:val="hr-HR"/>
        </w:rPr>
        <w:t>2</w:t>
      </w:r>
      <w:r w:rsidR="00C67D18">
        <w:rPr>
          <w:rFonts w:ascii="Arial Narrow" w:hAnsi="Arial Narrow"/>
          <w:b w:val="0"/>
          <w:lang w:val="hr-HR"/>
        </w:rPr>
        <w:t>1</w:t>
      </w:r>
      <w:r w:rsidR="00DF320A">
        <w:rPr>
          <w:rFonts w:ascii="Arial Narrow" w:hAnsi="Arial Narrow"/>
          <w:b w:val="0"/>
          <w:lang w:val="hr-HR"/>
        </w:rPr>
        <w:t>.</w:t>
      </w:r>
    </w:p>
    <w:p w14:paraId="3504B9B1" w14:textId="77777777" w:rsidR="00687247" w:rsidRDefault="00687247" w:rsidP="00687247">
      <w:pPr>
        <w:rPr>
          <w:rFonts w:ascii="Arial Narrow" w:hAnsi="Arial Narrow"/>
          <w:b w:val="0"/>
          <w:lang w:val="hr-HR"/>
        </w:rPr>
      </w:pPr>
    </w:p>
    <w:p w14:paraId="115495F8" w14:textId="77777777" w:rsidR="007478B1" w:rsidRPr="007478B1" w:rsidRDefault="007478B1" w:rsidP="00687247">
      <w:pPr>
        <w:rPr>
          <w:rFonts w:ascii="Arial Narrow" w:hAnsi="Arial Narrow"/>
          <w:b w:val="0"/>
          <w:lang w:val="hr-HR"/>
        </w:rPr>
      </w:pPr>
    </w:p>
    <w:p w14:paraId="7509F653" w14:textId="2513226A" w:rsidR="00687247" w:rsidRPr="007478B1" w:rsidRDefault="00687247" w:rsidP="007478B1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Na temelju članka 48. Zakona o lokalnoj i područnoj (regionalnoj) sa</w:t>
      </w:r>
      <w:r w:rsidR="007478B1">
        <w:rPr>
          <w:rFonts w:ascii="Arial Narrow" w:hAnsi="Arial Narrow"/>
          <w:b w:val="0"/>
          <w:lang w:val="hr-HR"/>
        </w:rPr>
        <w:t>moupravi (“Narodne  novine”,</w:t>
      </w:r>
      <w:r w:rsidR="00B25340">
        <w:rPr>
          <w:rFonts w:ascii="Arial Narrow" w:hAnsi="Arial Narrow"/>
          <w:b w:val="0"/>
          <w:lang w:val="hr-HR"/>
        </w:rPr>
        <w:t xml:space="preserve"> broj </w:t>
      </w:r>
      <w:hyperlink r:id="rId9" w:tooltip="Zakon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33/01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0" w:tooltip="Vjerodostojno tumačenje članka 31. stavka 1., članka 46. stavka 1. i 2., članka 53. stavka 4. i članka 90. stavka 1. Zakona o lokalnoj i područnoj (regionalnoj) samoupravi (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60/01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r w:rsidR="00B25340">
        <w:rPr>
          <w:rFonts w:ascii="Arial Narrow" w:hAnsi="Arial Narrow"/>
          <w:b w:val="0"/>
          <w:lang w:val="hr-HR"/>
        </w:rPr>
        <w:t xml:space="preserve"> </w:t>
      </w:r>
      <w:hyperlink r:id="rId11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129/05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2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109/07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r w:rsidR="00B25340">
        <w:rPr>
          <w:rFonts w:ascii="Arial Narrow" w:hAnsi="Arial Narrow"/>
          <w:b w:val="0"/>
          <w:lang w:val="hr-HR"/>
        </w:rPr>
        <w:t xml:space="preserve"> 125/08, </w:t>
      </w:r>
      <w:hyperlink r:id="rId13" w:tooltip="Zakon o izmjeni Zakona o izmjenama i dopunama Zakona o lokalnoj i područjoj (regionalnoj) samoupravi (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36/09</w:t>
        </w:r>
      </w:hyperlink>
      <w:r w:rsidRPr="007478B1">
        <w:rPr>
          <w:rFonts w:ascii="Arial Narrow" w:hAnsi="Arial Narrow"/>
          <w:b w:val="0"/>
          <w:lang w:val="hr-HR"/>
        </w:rPr>
        <w:t>,</w:t>
      </w:r>
      <w:r w:rsidR="00B25340">
        <w:rPr>
          <w:rFonts w:ascii="Arial Narrow" w:hAnsi="Arial Narrow"/>
          <w:b w:val="0"/>
          <w:lang w:val="hr-HR"/>
        </w:rPr>
        <w:t xml:space="preserve"> 36/09,</w:t>
      </w:r>
      <w:r w:rsidR="00B25340">
        <w:t xml:space="preserve"> </w:t>
      </w:r>
      <w:hyperlink r:id="rId14" w:tooltip="Zakon o izmjeni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150/11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hyperlink r:id="rId15" w:tooltip="Zakon o izmjenama i dopunama Zakona o lokalnoj i područnoj (regionalnoj) samo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144/12</w:t>
        </w:r>
      </w:hyperlink>
      <w:r w:rsidRPr="007478B1">
        <w:rPr>
          <w:rFonts w:ascii="Arial Narrow" w:hAnsi="Arial Narrow"/>
          <w:b w:val="0"/>
          <w:lang w:val="hr-HR"/>
        </w:rPr>
        <w:t>, </w:t>
      </w:r>
      <w:r w:rsidR="00B25340">
        <w:rPr>
          <w:rFonts w:ascii="Arial Narrow" w:hAnsi="Arial Narrow"/>
          <w:b w:val="0"/>
          <w:lang w:val="hr-HR"/>
        </w:rPr>
        <w:t>19/13, 137/15</w:t>
      </w:r>
      <w:r w:rsidR="00A77D1F">
        <w:rPr>
          <w:rFonts w:ascii="Arial Narrow" w:hAnsi="Arial Narrow"/>
          <w:b w:val="0"/>
          <w:lang w:val="hr-HR"/>
        </w:rPr>
        <w:t xml:space="preserve">, </w:t>
      </w:r>
      <w:r w:rsidR="00B25340">
        <w:rPr>
          <w:rFonts w:ascii="Arial Narrow" w:hAnsi="Arial Narrow"/>
          <w:b w:val="0"/>
          <w:lang w:val="hr-HR"/>
        </w:rPr>
        <w:t xml:space="preserve"> </w:t>
      </w:r>
      <w:hyperlink r:id="rId16" w:tooltip="Zakon o izmjenama i dopunama Zakona o lokalnoj i područnoj (regionalnoj) samoupravi" w:history="1">
        <w:r w:rsidRPr="007478B1">
          <w:rPr>
            <w:rStyle w:val="Hiperveza"/>
            <w:rFonts w:ascii="Arial Narrow" w:hAnsi="Arial Narrow"/>
            <w:b w:val="0"/>
            <w:color w:val="auto"/>
            <w:u w:val="none"/>
            <w:lang w:val="hr-HR"/>
          </w:rPr>
          <w:t>123/17</w:t>
        </w:r>
      </w:hyperlink>
      <w:r w:rsidR="00C67D18">
        <w:rPr>
          <w:rStyle w:val="Hiperveza"/>
          <w:rFonts w:ascii="Arial Narrow" w:hAnsi="Arial Narrow"/>
          <w:b w:val="0"/>
          <w:color w:val="auto"/>
          <w:u w:val="none"/>
          <w:lang w:val="hr-HR"/>
        </w:rPr>
        <w:t xml:space="preserve">, </w:t>
      </w:r>
      <w:r w:rsidR="00A77D1F">
        <w:rPr>
          <w:rStyle w:val="Hiperveza"/>
          <w:rFonts w:ascii="Arial Narrow" w:hAnsi="Arial Narrow"/>
          <w:b w:val="0"/>
          <w:color w:val="auto"/>
          <w:u w:val="none"/>
          <w:lang w:val="hr-HR"/>
        </w:rPr>
        <w:t>98/19</w:t>
      </w:r>
      <w:r w:rsidR="00C67D18">
        <w:rPr>
          <w:rStyle w:val="Hiperveza"/>
          <w:rFonts w:ascii="Arial Narrow" w:hAnsi="Arial Narrow"/>
          <w:b w:val="0"/>
          <w:color w:val="auto"/>
          <w:u w:val="none"/>
          <w:lang w:val="hr-HR"/>
        </w:rPr>
        <w:t xml:space="preserve"> i 144/20</w:t>
      </w:r>
      <w:r w:rsidRPr="007478B1">
        <w:rPr>
          <w:rFonts w:ascii="Arial Narrow" w:hAnsi="Arial Narrow"/>
          <w:b w:val="0"/>
          <w:lang w:val="hr-HR"/>
        </w:rPr>
        <w:t xml:space="preserve">) i članka </w:t>
      </w:r>
      <w:r w:rsidR="00C67D18">
        <w:rPr>
          <w:rFonts w:ascii="Arial Narrow" w:hAnsi="Arial Narrow"/>
          <w:b w:val="0"/>
          <w:lang w:val="hr-HR"/>
        </w:rPr>
        <w:t>53</w:t>
      </w:r>
      <w:r w:rsidRPr="007478B1">
        <w:rPr>
          <w:rFonts w:ascii="Arial Narrow" w:hAnsi="Arial Narrow"/>
          <w:b w:val="0"/>
          <w:lang w:val="hr-HR"/>
        </w:rPr>
        <w:t>. Statuta Grad</w:t>
      </w:r>
      <w:r w:rsidR="00FF137F" w:rsidRPr="007478B1">
        <w:rPr>
          <w:rFonts w:ascii="Arial Narrow" w:hAnsi="Arial Narrow"/>
          <w:b w:val="0"/>
          <w:lang w:val="hr-HR"/>
        </w:rPr>
        <w:t>a</w:t>
      </w:r>
      <w:r w:rsidRPr="007478B1">
        <w:rPr>
          <w:rFonts w:ascii="Arial Narrow" w:hAnsi="Arial Narrow"/>
          <w:b w:val="0"/>
          <w:lang w:val="hr-HR"/>
        </w:rPr>
        <w:t xml:space="preserve"> Šibenika („Službeni glasnik Grada Šibenika“, broj </w:t>
      </w:r>
      <w:r w:rsidR="00A77D1F">
        <w:rPr>
          <w:rFonts w:ascii="Arial Narrow" w:hAnsi="Arial Narrow"/>
          <w:b w:val="0"/>
          <w:lang w:val="hr-HR"/>
        </w:rPr>
        <w:t>2/2</w:t>
      </w:r>
      <w:r w:rsidR="00C67D18">
        <w:rPr>
          <w:rFonts w:ascii="Arial Narrow" w:hAnsi="Arial Narrow"/>
          <w:b w:val="0"/>
          <w:lang w:val="hr-HR"/>
        </w:rPr>
        <w:t>1</w:t>
      </w:r>
      <w:r w:rsidRPr="007478B1">
        <w:rPr>
          <w:rFonts w:ascii="Arial Narrow" w:hAnsi="Arial Narrow"/>
          <w:b w:val="0"/>
          <w:lang w:val="hr-HR"/>
        </w:rPr>
        <w:t xml:space="preserve">),  gradonačelnik Grada Šibenika donosi </w:t>
      </w:r>
    </w:p>
    <w:p w14:paraId="1A3BC6F0" w14:textId="77777777" w:rsidR="007F38C1" w:rsidRPr="007478B1" w:rsidRDefault="007F38C1" w:rsidP="008D33B4">
      <w:pPr>
        <w:rPr>
          <w:rFonts w:ascii="Arial Narrow" w:hAnsi="Arial Narrow"/>
          <w:b w:val="0"/>
          <w:lang w:val="hr-HR"/>
        </w:rPr>
      </w:pPr>
    </w:p>
    <w:p w14:paraId="024BB78A" w14:textId="77777777" w:rsidR="007F38C1" w:rsidRPr="007478B1" w:rsidRDefault="007F38C1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2DCCCE26" w14:textId="77777777" w:rsidR="007F38C1" w:rsidRPr="00352A8B" w:rsidRDefault="001C3AB9" w:rsidP="007F38C1">
      <w:pPr>
        <w:ind w:firstLine="708"/>
        <w:jc w:val="center"/>
        <w:rPr>
          <w:rFonts w:ascii="Arial Narrow" w:hAnsi="Arial Narrow"/>
          <w:szCs w:val="24"/>
          <w:lang w:val="hr-HR"/>
        </w:rPr>
      </w:pPr>
      <w:r w:rsidRPr="00352A8B">
        <w:rPr>
          <w:rFonts w:ascii="Arial Narrow" w:hAnsi="Arial Narrow"/>
          <w:szCs w:val="24"/>
          <w:lang w:val="hr-HR"/>
        </w:rPr>
        <w:t xml:space="preserve">O D L U K U </w:t>
      </w:r>
    </w:p>
    <w:p w14:paraId="250D574F" w14:textId="4B8D520C" w:rsidR="007F38C1" w:rsidRPr="00352A8B" w:rsidRDefault="001C3AB9" w:rsidP="0022600A">
      <w:pPr>
        <w:ind w:firstLine="708"/>
        <w:jc w:val="center"/>
        <w:rPr>
          <w:rFonts w:ascii="Arial Narrow" w:hAnsi="Arial Narrow"/>
          <w:szCs w:val="24"/>
          <w:lang w:val="hr-HR"/>
        </w:rPr>
      </w:pPr>
      <w:r w:rsidRPr="00352A8B">
        <w:rPr>
          <w:rFonts w:ascii="Arial Narrow" w:hAnsi="Arial Narrow"/>
          <w:szCs w:val="24"/>
          <w:lang w:val="hr-HR"/>
        </w:rPr>
        <w:t>o sufinanciranju troškova prijevoza učenika</w:t>
      </w:r>
      <w:r w:rsidR="007F38C1" w:rsidRPr="00352A8B">
        <w:rPr>
          <w:rFonts w:ascii="Arial Narrow" w:hAnsi="Arial Narrow"/>
          <w:szCs w:val="24"/>
          <w:lang w:val="hr-HR"/>
        </w:rPr>
        <w:t xml:space="preserve"> srednjih škola sa područja gradske četvrti </w:t>
      </w:r>
      <w:proofErr w:type="spellStart"/>
      <w:r w:rsidR="007F38C1" w:rsidRPr="00352A8B">
        <w:rPr>
          <w:rFonts w:ascii="Arial Narrow" w:hAnsi="Arial Narrow"/>
          <w:szCs w:val="24"/>
          <w:lang w:val="hr-HR"/>
        </w:rPr>
        <w:t>Zablaće</w:t>
      </w:r>
      <w:proofErr w:type="spellEnd"/>
      <w:r w:rsidRPr="00352A8B">
        <w:rPr>
          <w:rFonts w:ascii="Arial Narrow" w:hAnsi="Arial Narrow"/>
          <w:szCs w:val="24"/>
          <w:lang w:val="hr-HR"/>
        </w:rPr>
        <w:t xml:space="preserve"> </w:t>
      </w:r>
      <w:r w:rsidR="007F38C1" w:rsidRPr="00352A8B">
        <w:rPr>
          <w:rFonts w:ascii="Arial Narrow" w:hAnsi="Arial Narrow"/>
          <w:szCs w:val="24"/>
          <w:lang w:val="hr-HR"/>
        </w:rPr>
        <w:t>za školsku 20</w:t>
      </w:r>
      <w:r w:rsidR="00A77D1F">
        <w:rPr>
          <w:rFonts w:ascii="Arial Narrow" w:hAnsi="Arial Narrow"/>
          <w:szCs w:val="24"/>
          <w:lang w:val="hr-HR"/>
        </w:rPr>
        <w:t>2</w:t>
      </w:r>
      <w:r w:rsidR="00C67D18">
        <w:rPr>
          <w:rFonts w:ascii="Arial Narrow" w:hAnsi="Arial Narrow"/>
          <w:szCs w:val="24"/>
          <w:lang w:val="hr-HR"/>
        </w:rPr>
        <w:t>1</w:t>
      </w:r>
      <w:r w:rsidR="007F38C1" w:rsidRPr="00352A8B">
        <w:rPr>
          <w:rFonts w:ascii="Arial Narrow" w:hAnsi="Arial Narrow"/>
          <w:szCs w:val="24"/>
          <w:lang w:val="hr-HR"/>
        </w:rPr>
        <w:t>/20</w:t>
      </w:r>
      <w:r w:rsidR="00B762D2" w:rsidRPr="00352A8B">
        <w:rPr>
          <w:rFonts w:ascii="Arial Narrow" w:hAnsi="Arial Narrow"/>
          <w:szCs w:val="24"/>
          <w:lang w:val="hr-HR"/>
        </w:rPr>
        <w:t>2</w:t>
      </w:r>
      <w:r w:rsidR="00C67D18">
        <w:rPr>
          <w:rFonts w:ascii="Arial Narrow" w:hAnsi="Arial Narrow"/>
          <w:szCs w:val="24"/>
          <w:lang w:val="hr-HR"/>
        </w:rPr>
        <w:t>2</w:t>
      </w:r>
      <w:r w:rsidR="007F38C1" w:rsidRPr="00352A8B">
        <w:rPr>
          <w:rFonts w:ascii="Arial Narrow" w:hAnsi="Arial Narrow"/>
          <w:szCs w:val="24"/>
          <w:lang w:val="hr-HR"/>
        </w:rPr>
        <w:t>. godinu</w:t>
      </w:r>
    </w:p>
    <w:p w14:paraId="0BDB3177" w14:textId="77777777" w:rsidR="007F38C1" w:rsidRPr="007478B1" w:rsidRDefault="007F38C1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73056BCF" w14:textId="77777777"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</w:p>
    <w:p w14:paraId="3205CC47" w14:textId="77777777"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1.</w:t>
      </w:r>
    </w:p>
    <w:p w14:paraId="237A7ECF" w14:textId="3CEBF88B" w:rsidR="00932632" w:rsidRPr="007478B1" w:rsidRDefault="00932632" w:rsidP="00932632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Ovom Odlukom utvrđuju se uvjeti i način ostvarivanja prava na sufinanciranje troškova mjesečne karte za prijevoz učenicima </w:t>
      </w:r>
      <w:r w:rsidR="00FF137F" w:rsidRPr="007478B1">
        <w:rPr>
          <w:rFonts w:ascii="Arial Narrow" w:hAnsi="Arial Narrow"/>
          <w:b w:val="0"/>
          <w:lang w:val="hr-HR"/>
        </w:rPr>
        <w:t>srednjih škola, koji imaju prebivalište na području grad</w:t>
      </w:r>
      <w:r w:rsidR="002679D3" w:rsidRPr="007478B1">
        <w:rPr>
          <w:rFonts w:ascii="Arial Narrow" w:hAnsi="Arial Narrow"/>
          <w:b w:val="0"/>
          <w:lang w:val="hr-HR"/>
        </w:rPr>
        <w:t xml:space="preserve">ske četvrti </w:t>
      </w:r>
      <w:proofErr w:type="spellStart"/>
      <w:r w:rsidR="002679D3" w:rsidRPr="007478B1">
        <w:rPr>
          <w:rFonts w:ascii="Arial Narrow" w:hAnsi="Arial Narrow"/>
          <w:b w:val="0"/>
          <w:lang w:val="hr-HR"/>
        </w:rPr>
        <w:t>Zablaće</w:t>
      </w:r>
      <w:proofErr w:type="spellEnd"/>
      <w:r w:rsidR="002679D3" w:rsidRPr="007478B1">
        <w:rPr>
          <w:rFonts w:ascii="Arial Narrow" w:hAnsi="Arial Narrow"/>
          <w:b w:val="0"/>
          <w:lang w:val="hr-HR"/>
        </w:rPr>
        <w:t>, u školskoj</w:t>
      </w:r>
      <w:r w:rsidR="007478B1">
        <w:rPr>
          <w:rFonts w:ascii="Arial Narrow" w:hAnsi="Arial Narrow"/>
          <w:b w:val="0"/>
          <w:lang w:val="hr-HR"/>
        </w:rPr>
        <w:t xml:space="preserve"> 20</w:t>
      </w:r>
      <w:r w:rsidR="00A77D1F">
        <w:rPr>
          <w:rFonts w:ascii="Arial Narrow" w:hAnsi="Arial Narrow"/>
          <w:b w:val="0"/>
          <w:lang w:val="hr-HR"/>
        </w:rPr>
        <w:t>2</w:t>
      </w:r>
      <w:r w:rsidR="00C67D18">
        <w:rPr>
          <w:rFonts w:ascii="Arial Narrow" w:hAnsi="Arial Narrow"/>
          <w:b w:val="0"/>
          <w:lang w:val="hr-HR"/>
        </w:rPr>
        <w:t>1</w:t>
      </w:r>
      <w:r w:rsidR="007478B1">
        <w:rPr>
          <w:rFonts w:ascii="Arial Narrow" w:hAnsi="Arial Narrow"/>
          <w:b w:val="0"/>
          <w:lang w:val="hr-HR"/>
        </w:rPr>
        <w:t>/20</w:t>
      </w:r>
      <w:r w:rsidR="00B762D2">
        <w:rPr>
          <w:rFonts w:ascii="Arial Narrow" w:hAnsi="Arial Narrow"/>
          <w:b w:val="0"/>
          <w:lang w:val="hr-HR"/>
        </w:rPr>
        <w:t>2</w:t>
      </w:r>
      <w:r w:rsidR="00C67D18">
        <w:rPr>
          <w:rFonts w:ascii="Arial Narrow" w:hAnsi="Arial Narrow"/>
          <w:b w:val="0"/>
          <w:lang w:val="hr-HR"/>
        </w:rPr>
        <w:t>2</w:t>
      </w:r>
      <w:r w:rsidR="007478B1">
        <w:rPr>
          <w:rFonts w:ascii="Arial Narrow" w:hAnsi="Arial Narrow"/>
          <w:b w:val="0"/>
          <w:lang w:val="hr-HR"/>
        </w:rPr>
        <w:t>. godini</w:t>
      </w:r>
      <w:r w:rsidR="00FF137F" w:rsidRPr="007478B1">
        <w:rPr>
          <w:rFonts w:ascii="Arial Narrow" w:hAnsi="Arial Narrow"/>
          <w:b w:val="0"/>
          <w:lang w:val="hr-HR"/>
        </w:rPr>
        <w:t xml:space="preserve"> </w:t>
      </w:r>
      <w:r w:rsidR="002215D7" w:rsidRPr="007478B1">
        <w:rPr>
          <w:rFonts w:ascii="Arial Narrow" w:hAnsi="Arial Narrow"/>
          <w:b w:val="0"/>
          <w:lang w:val="hr-HR"/>
        </w:rPr>
        <w:t>i</w:t>
      </w:r>
      <w:r w:rsidR="00FF137F" w:rsidRPr="007478B1">
        <w:rPr>
          <w:rFonts w:ascii="Arial Narrow" w:hAnsi="Arial Narrow"/>
          <w:b w:val="0"/>
          <w:lang w:val="hr-HR"/>
        </w:rPr>
        <w:t xml:space="preserve"> koriste prijevoz autobusom.</w:t>
      </w:r>
    </w:p>
    <w:p w14:paraId="2D5F9BD3" w14:textId="77777777" w:rsidR="00932632" w:rsidRPr="007478B1" w:rsidRDefault="00932632" w:rsidP="00932632">
      <w:pPr>
        <w:jc w:val="both"/>
        <w:rPr>
          <w:rFonts w:ascii="Arial Narrow" w:hAnsi="Arial Narrow"/>
          <w:b w:val="0"/>
          <w:lang w:val="hr-HR"/>
        </w:rPr>
      </w:pPr>
    </w:p>
    <w:p w14:paraId="47E9B236" w14:textId="77777777" w:rsidR="00932632" w:rsidRPr="007478B1" w:rsidRDefault="00932632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Članak 2. </w:t>
      </w:r>
    </w:p>
    <w:p w14:paraId="6B66A32C" w14:textId="087C4EF2" w:rsidR="002215D7" w:rsidRPr="007478B1" w:rsidRDefault="00932632" w:rsidP="002215D7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Grad </w:t>
      </w:r>
      <w:r w:rsidR="00FF137F" w:rsidRPr="007478B1">
        <w:rPr>
          <w:rFonts w:ascii="Arial Narrow" w:hAnsi="Arial Narrow"/>
          <w:b w:val="0"/>
          <w:lang w:val="hr-HR"/>
        </w:rPr>
        <w:t>Šibenik</w:t>
      </w:r>
      <w:r w:rsidRPr="007478B1">
        <w:rPr>
          <w:rFonts w:ascii="Arial Narrow" w:hAnsi="Arial Narrow"/>
          <w:b w:val="0"/>
          <w:lang w:val="hr-HR"/>
        </w:rPr>
        <w:t xml:space="preserve"> sufinancirati će kupnju mjesečne kar</w:t>
      </w:r>
      <w:r w:rsidR="002215D7" w:rsidRPr="007478B1">
        <w:rPr>
          <w:rFonts w:ascii="Arial Narrow" w:hAnsi="Arial Narrow"/>
          <w:b w:val="0"/>
          <w:lang w:val="hr-HR"/>
        </w:rPr>
        <w:t>te za prijevoz učenicima srednjih škola</w:t>
      </w:r>
      <w:r w:rsidRPr="007478B1">
        <w:rPr>
          <w:rFonts w:ascii="Arial Narrow" w:hAnsi="Arial Narrow"/>
          <w:b w:val="0"/>
          <w:lang w:val="hr-HR"/>
        </w:rPr>
        <w:t xml:space="preserve"> </w:t>
      </w:r>
      <w:r w:rsidR="00FF137F" w:rsidRPr="007478B1">
        <w:rPr>
          <w:rFonts w:ascii="Arial Narrow" w:hAnsi="Arial Narrow"/>
          <w:b w:val="0"/>
          <w:lang w:val="hr-HR"/>
        </w:rPr>
        <w:t>na području Grada Šibenika</w:t>
      </w:r>
      <w:r w:rsidRPr="007478B1">
        <w:rPr>
          <w:rFonts w:ascii="Arial Narrow" w:hAnsi="Arial Narrow"/>
          <w:b w:val="0"/>
          <w:lang w:val="hr-HR"/>
        </w:rPr>
        <w:t xml:space="preserve"> </w:t>
      </w:r>
      <w:r w:rsidR="002215D7" w:rsidRPr="007478B1">
        <w:rPr>
          <w:rFonts w:ascii="Arial Narrow" w:hAnsi="Arial Narrow"/>
          <w:b w:val="0"/>
          <w:lang w:val="hr-HR"/>
        </w:rPr>
        <w:t xml:space="preserve">koji ne ostvaruju pravo na subvenciju države za sufinanciranje prijevoza, a imaju prebivalište na području gradske četvrti </w:t>
      </w:r>
      <w:proofErr w:type="spellStart"/>
      <w:r w:rsidR="002215D7" w:rsidRPr="007478B1">
        <w:rPr>
          <w:rFonts w:ascii="Arial Narrow" w:hAnsi="Arial Narrow"/>
          <w:b w:val="0"/>
          <w:lang w:val="hr-HR"/>
        </w:rPr>
        <w:t>Zablaće</w:t>
      </w:r>
      <w:proofErr w:type="spellEnd"/>
      <w:r w:rsidR="002215D7" w:rsidRPr="007478B1">
        <w:rPr>
          <w:rFonts w:ascii="Arial Narrow" w:hAnsi="Arial Narrow"/>
          <w:b w:val="0"/>
          <w:lang w:val="hr-HR"/>
        </w:rPr>
        <w:t xml:space="preserve"> </w:t>
      </w:r>
      <w:r w:rsidR="00A22C16" w:rsidRPr="007478B1">
        <w:rPr>
          <w:rFonts w:ascii="Arial Narrow" w:hAnsi="Arial Narrow"/>
          <w:b w:val="0"/>
          <w:lang w:val="hr-HR"/>
        </w:rPr>
        <w:t>do iznosa kojim bi se cijena mjesečne karte izjednačila sa cijenom mjesečne karte</w:t>
      </w:r>
      <w:r w:rsidR="004E2101" w:rsidRPr="007478B1">
        <w:rPr>
          <w:rFonts w:ascii="Arial Narrow" w:hAnsi="Arial Narrow"/>
          <w:b w:val="0"/>
          <w:lang w:val="hr-HR"/>
        </w:rPr>
        <w:t xml:space="preserve"> učenika</w:t>
      </w:r>
      <w:r w:rsidR="00A22C16" w:rsidRPr="007478B1">
        <w:rPr>
          <w:rFonts w:ascii="Arial Narrow" w:hAnsi="Arial Narrow"/>
          <w:b w:val="0"/>
          <w:lang w:val="hr-HR"/>
        </w:rPr>
        <w:t xml:space="preserve"> </w:t>
      </w:r>
      <w:r w:rsidR="004E2101" w:rsidRPr="007478B1">
        <w:rPr>
          <w:rFonts w:ascii="Arial Narrow" w:hAnsi="Arial Narrow"/>
          <w:b w:val="0"/>
          <w:lang w:val="hr-HR"/>
        </w:rPr>
        <w:t>na području</w:t>
      </w:r>
      <w:r w:rsidR="00A22C16" w:rsidRPr="007478B1">
        <w:rPr>
          <w:rFonts w:ascii="Arial Narrow" w:hAnsi="Arial Narrow"/>
          <w:b w:val="0"/>
          <w:lang w:val="hr-HR"/>
        </w:rPr>
        <w:t xml:space="preserve"> ostalih dijelova naselja Šibenik koji su razvrstani u 1. i 2. prijevozničku zonu</w:t>
      </w:r>
      <w:r w:rsidR="002F2490" w:rsidRPr="007478B1">
        <w:rPr>
          <w:rFonts w:ascii="Arial Narrow" w:hAnsi="Arial Narrow"/>
          <w:b w:val="0"/>
          <w:lang w:val="hr-HR"/>
        </w:rPr>
        <w:t xml:space="preserve">, počevši od </w:t>
      </w:r>
      <w:r w:rsidR="00B762D2">
        <w:rPr>
          <w:rFonts w:ascii="Arial Narrow" w:hAnsi="Arial Narrow"/>
          <w:b w:val="0"/>
          <w:lang w:val="hr-HR"/>
        </w:rPr>
        <w:t>mjeseca rujna 20</w:t>
      </w:r>
      <w:r w:rsidR="00A77D1F">
        <w:rPr>
          <w:rFonts w:ascii="Arial Narrow" w:hAnsi="Arial Narrow"/>
          <w:b w:val="0"/>
          <w:lang w:val="hr-HR"/>
        </w:rPr>
        <w:t>2</w:t>
      </w:r>
      <w:r w:rsidR="00C67D18">
        <w:rPr>
          <w:rFonts w:ascii="Arial Narrow" w:hAnsi="Arial Narrow"/>
          <w:b w:val="0"/>
          <w:lang w:val="hr-HR"/>
        </w:rPr>
        <w:t>1</w:t>
      </w:r>
      <w:r w:rsidR="00B762D2">
        <w:rPr>
          <w:rFonts w:ascii="Arial Narrow" w:hAnsi="Arial Narrow"/>
          <w:b w:val="0"/>
          <w:lang w:val="hr-HR"/>
        </w:rPr>
        <w:t>.godine</w:t>
      </w:r>
      <w:r w:rsidR="00A22C16" w:rsidRPr="007478B1">
        <w:rPr>
          <w:rFonts w:ascii="Arial Narrow" w:hAnsi="Arial Narrow"/>
          <w:b w:val="0"/>
          <w:lang w:val="hr-HR"/>
        </w:rPr>
        <w:t>.</w:t>
      </w:r>
      <w:r w:rsidR="002215D7" w:rsidRPr="007478B1">
        <w:rPr>
          <w:rFonts w:ascii="Arial Narrow" w:hAnsi="Arial Narrow"/>
          <w:b w:val="0"/>
          <w:lang w:val="hr-HR"/>
        </w:rPr>
        <w:t xml:space="preserve">  </w:t>
      </w:r>
    </w:p>
    <w:p w14:paraId="5B8EBBDB" w14:textId="77777777" w:rsidR="00932632" w:rsidRPr="007478B1" w:rsidRDefault="00932632" w:rsidP="00A22C16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Grad </w:t>
      </w:r>
      <w:r w:rsidR="00A22C16" w:rsidRPr="007478B1">
        <w:rPr>
          <w:rFonts w:ascii="Arial Narrow" w:hAnsi="Arial Narrow"/>
          <w:b w:val="0"/>
          <w:lang w:val="hr-HR"/>
        </w:rPr>
        <w:t>Šibenik</w:t>
      </w:r>
      <w:r w:rsidRPr="007478B1">
        <w:rPr>
          <w:rFonts w:ascii="Arial Narrow" w:hAnsi="Arial Narrow"/>
          <w:b w:val="0"/>
          <w:lang w:val="hr-HR"/>
        </w:rPr>
        <w:t xml:space="preserve"> iznos sufinanciranja uplaćuje prijevozničkoj tvrtki </w:t>
      </w:r>
      <w:r w:rsidR="00A22C16" w:rsidRPr="007478B1">
        <w:rPr>
          <w:rFonts w:ascii="Arial Narrow" w:hAnsi="Arial Narrow"/>
          <w:b w:val="0"/>
          <w:lang w:val="hr-HR"/>
        </w:rPr>
        <w:t>Autotransport</w:t>
      </w:r>
      <w:r w:rsidRPr="007478B1">
        <w:rPr>
          <w:rFonts w:ascii="Arial Narrow" w:hAnsi="Arial Narrow"/>
          <w:b w:val="0"/>
          <w:lang w:val="hr-HR"/>
        </w:rPr>
        <w:t xml:space="preserve"> d.d. nakon ispostavljene fakture Gradu </w:t>
      </w:r>
      <w:r w:rsidR="00A22C16" w:rsidRPr="007478B1">
        <w:rPr>
          <w:rFonts w:ascii="Arial Narrow" w:hAnsi="Arial Narrow"/>
          <w:b w:val="0"/>
          <w:lang w:val="hr-HR"/>
        </w:rPr>
        <w:t>Šibeniku</w:t>
      </w:r>
      <w:r w:rsidRPr="007478B1">
        <w:rPr>
          <w:rFonts w:ascii="Arial Narrow" w:hAnsi="Arial Narrow"/>
          <w:b w:val="0"/>
          <w:lang w:val="hr-HR"/>
        </w:rPr>
        <w:t xml:space="preserve"> i priloga sa popisom učenika koji su kupili mjesečnu kartu.</w:t>
      </w:r>
    </w:p>
    <w:p w14:paraId="0DC9978E" w14:textId="77777777"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14:paraId="09C7D1A5" w14:textId="77777777" w:rsidR="00932632" w:rsidRPr="007478B1" w:rsidRDefault="002679D3" w:rsidP="00932632">
      <w:pPr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3</w:t>
      </w:r>
      <w:r w:rsidR="00932632" w:rsidRPr="007478B1">
        <w:rPr>
          <w:rFonts w:ascii="Arial Narrow" w:hAnsi="Arial Narrow"/>
          <w:b w:val="0"/>
          <w:lang w:val="hr-HR"/>
        </w:rPr>
        <w:t xml:space="preserve">. </w:t>
      </w:r>
    </w:p>
    <w:p w14:paraId="51C25D1D" w14:textId="77777777" w:rsidR="00932632" w:rsidRPr="007478B1" w:rsidRDefault="00932632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 xml:space="preserve"> Kako bi ostvarili pravo na sufinanciranje, učenici su dužni Gradu </w:t>
      </w:r>
      <w:r w:rsidR="007A31DA" w:rsidRPr="007478B1">
        <w:rPr>
          <w:rFonts w:ascii="Arial Narrow" w:hAnsi="Arial Narrow"/>
          <w:b w:val="0"/>
          <w:lang w:val="hr-HR"/>
        </w:rPr>
        <w:t>Šibeniku</w:t>
      </w:r>
      <w:r w:rsidRPr="007478B1">
        <w:rPr>
          <w:rFonts w:ascii="Arial Narrow" w:hAnsi="Arial Narrow"/>
          <w:b w:val="0"/>
          <w:lang w:val="hr-HR"/>
        </w:rPr>
        <w:t xml:space="preserve"> donijeti potvrdu o upisu </w:t>
      </w:r>
      <w:r w:rsidR="00A22C16" w:rsidRPr="007478B1">
        <w:rPr>
          <w:rFonts w:ascii="Arial Narrow" w:hAnsi="Arial Narrow"/>
          <w:b w:val="0"/>
          <w:lang w:val="hr-HR"/>
        </w:rPr>
        <w:t>u srednju školu</w:t>
      </w:r>
      <w:r w:rsidR="00DF320A">
        <w:rPr>
          <w:rFonts w:ascii="Arial Narrow" w:hAnsi="Arial Narrow"/>
          <w:b w:val="0"/>
          <w:lang w:val="hr-HR"/>
        </w:rPr>
        <w:t>,</w:t>
      </w:r>
      <w:r w:rsidR="00A22C16" w:rsidRPr="007478B1">
        <w:rPr>
          <w:rFonts w:ascii="Arial Narrow" w:hAnsi="Arial Narrow"/>
          <w:b w:val="0"/>
          <w:lang w:val="hr-HR"/>
        </w:rPr>
        <w:t xml:space="preserve"> te će Grad Šibenik</w:t>
      </w:r>
      <w:r w:rsidRPr="007478B1">
        <w:rPr>
          <w:rFonts w:ascii="Arial Narrow" w:hAnsi="Arial Narrow"/>
          <w:b w:val="0"/>
          <w:lang w:val="hr-HR"/>
        </w:rPr>
        <w:t xml:space="preserve"> učeniku izdati potvrdu kojom ostvaruje pravo na sufinanciranje. Temeljem potvrde Grada </w:t>
      </w:r>
      <w:r w:rsidR="00A22C16" w:rsidRPr="007478B1">
        <w:rPr>
          <w:rFonts w:ascii="Arial Narrow" w:hAnsi="Arial Narrow"/>
          <w:b w:val="0"/>
          <w:lang w:val="hr-HR"/>
        </w:rPr>
        <w:t>Šibenika</w:t>
      </w:r>
      <w:r w:rsidRPr="007478B1">
        <w:rPr>
          <w:rFonts w:ascii="Arial Narrow" w:hAnsi="Arial Narrow"/>
          <w:b w:val="0"/>
          <w:lang w:val="hr-HR"/>
        </w:rPr>
        <w:t xml:space="preserve">, prijevoznik će umanjiti cijenu mjesečne karte za prijevoz prilikom naplate od svakog pojedinog korisnika.  </w:t>
      </w:r>
    </w:p>
    <w:p w14:paraId="287B07E4" w14:textId="77777777"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14:paraId="12EA6DF4" w14:textId="77777777"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14:paraId="4688DEFD" w14:textId="77777777" w:rsidR="007A31DA" w:rsidRPr="007478B1" w:rsidRDefault="002679D3" w:rsidP="00932632">
      <w:pPr>
        <w:jc w:val="center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lastRenderedPageBreak/>
        <w:t>Članak 4</w:t>
      </w:r>
      <w:r w:rsidR="00932632" w:rsidRPr="007478B1">
        <w:rPr>
          <w:rFonts w:ascii="Arial Narrow" w:hAnsi="Arial Narrow"/>
          <w:b w:val="0"/>
          <w:lang w:val="hr-HR"/>
        </w:rPr>
        <w:t>.</w:t>
      </w:r>
    </w:p>
    <w:p w14:paraId="0BDF7657" w14:textId="77777777" w:rsidR="007A31DA" w:rsidRPr="007478B1" w:rsidRDefault="007A31DA" w:rsidP="0077268A">
      <w:pPr>
        <w:ind w:firstLine="708"/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Posebnim ugovorom između Grada Šibenika </w:t>
      </w:r>
      <w:r w:rsidR="002679D3" w:rsidRPr="007478B1">
        <w:rPr>
          <w:rFonts w:ascii="Arial Narrow" w:hAnsi="Arial Narrow"/>
          <w:b w:val="0"/>
          <w:lang w:val="hr-HR"/>
        </w:rPr>
        <w:t>i</w:t>
      </w:r>
      <w:r w:rsidRPr="007478B1">
        <w:rPr>
          <w:rFonts w:ascii="Arial Narrow" w:hAnsi="Arial Narrow"/>
          <w:b w:val="0"/>
          <w:lang w:val="hr-HR"/>
        </w:rPr>
        <w:t xml:space="preserve"> prijevoznika regulirat će se </w:t>
      </w:r>
      <w:r w:rsidR="00F4280B" w:rsidRPr="007478B1">
        <w:rPr>
          <w:rFonts w:ascii="Arial Narrow" w:hAnsi="Arial Narrow"/>
          <w:b w:val="0"/>
          <w:lang w:val="hr-HR"/>
        </w:rPr>
        <w:t xml:space="preserve">svi odnosi, </w:t>
      </w:r>
      <w:r w:rsidRPr="007478B1">
        <w:rPr>
          <w:rFonts w:ascii="Arial Narrow" w:hAnsi="Arial Narrow"/>
          <w:b w:val="0"/>
          <w:lang w:val="hr-HR"/>
        </w:rPr>
        <w:t xml:space="preserve">međusobna prava </w:t>
      </w:r>
      <w:r w:rsidR="0022600A" w:rsidRPr="007478B1">
        <w:rPr>
          <w:rFonts w:ascii="Arial Narrow" w:hAnsi="Arial Narrow"/>
          <w:b w:val="0"/>
          <w:lang w:val="hr-HR"/>
        </w:rPr>
        <w:t xml:space="preserve">i </w:t>
      </w:r>
      <w:r w:rsidRPr="007478B1">
        <w:rPr>
          <w:rFonts w:ascii="Arial Narrow" w:hAnsi="Arial Narrow"/>
          <w:b w:val="0"/>
          <w:lang w:val="hr-HR"/>
        </w:rPr>
        <w:t xml:space="preserve"> obveze u svezi sufinanciranja kupnje mjesečnih karata za prijevoz učenika srednjih škola</w:t>
      </w:r>
      <w:r w:rsidR="0022600A" w:rsidRPr="007478B1">
        <w:rPr>
          <w:rFonts w:ascii="Arial Narrow" w:hAnsi="Arial Narrow"/>
          <w:b w:val="0"/>
          <w:lang w:val="hr-HR"/>
        </w:rPr>
        <w:t xml:space="preserve"> sa navedenog područja</w:t>
      </w:r>
      <w:r w:rsidRPr="007478B1">
        <w:rPr>
          <w:rFonts w:ascii="Arial Narrow" w:hAnsi="Arial Narrow"/>
          <w:b w:val="0"/>
          <w:lang w:val="hr-HR"/>
        </w:rPr>
        <w:t>.</w:t>
      </w:r>
    </w:p>
    <w:p w14:paraId="16CBA6B3" w14:textId="77777777" w:rsidR="002679D3" w:rsidRPr="007478B1" w:rsidRDefault="002679D3" w:rsidP="007A31DA">
      <w:pPr>
        <w:rPr>
          <w:rFonts w:ascii="Arial Narrow" w:hAnsi="Arial Narrow"/>
          <w:b w:val="0"/>
          <w:lang w:val="hr-HR"/>
        </w:rPr>
      </w:pPr>
    </w:p>
    <w:p w14:paraId="1DC6D242" w14:textId="77777777" w:rsidR="00932632" w:rsidRPr="007478B1" w:rsidRDefault="002679D3" w:rsidP="00932632">
      <w:pPr>
        <w:jc w:val="center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b w:val="0"/>
          <w:lang w:val="hr-HR"/>
        </w:rPr>
        <w:t>Članak 5</w:t>
      </w:r>
      <w:r w:rsidR="007A31DA" w:rsidRPr="007478B1">
        <w:rPr>
          <w:rFonts w:ascii="Arial Narrow" w:hAnsi="Arial Narrow"/>
          <w:b w:val="0"/>
          <w:lang w:val="hr-HR"/>
        </w:rPr>
        <w:t>.</w:t>
      </w:r>
      <w:r w:rsidR="00932632" w:rsidRPr="007478B1">
        <w:rPr>
          <w:rFonts w:ascii="Arial Narrow" w:hAnsi="Arial Narrow"/>
          <w:b w:val="0"/>
          <w:lang w:val="hr-HR"/>
        </w:rPr>
        <w:t xml:space="preserve"> </w:t>
      </w:r>
    </w:p>
    <w:p w14:paraId="6F7CEE6A" w14:textId="77777777" w:rsidR="00F57A0B" w:rsidRDefault="00932632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ab/>
        <w:t xml:space="preserve">Ova Odluka stupa na snagu danom donošenja i primjenjuje se </w:t>
      </w:r>
      <w:r w:rsidR="00F57A0B" w:rsidRPr="007478B1">
        <w:rPr>
          <w:rFonts w:ascii="Arial Narrow" w:hAnsi="Arial Narrow"/>
          <w:b w:val="0"/>
          <w:lang w:val="hr-HR"/>
        </w:rPr>
        <w:t>sukladno članku 2. ove Odluke, a o</w:t>
      </w:r>
      <w:r w:rsidR="007478B1">
        <w:rPr>
          <w:rFonts w:ascii="Arial Narrow" w:hAnsi="Arial Narrow"/>
          <w:b w:val="0"/>
          <w:lang w:val="hr-HR"/>
        </w:rPr>
        <w:t>bjaviti će se u „Službenom glasn</w:t>
      </w:r>
      <w:r w:rsidR="00F57A0B" w:rsidRPr="007478B1">
        <w:rPr>
          <w:rFonts w:ascii="Arial Narrow" w:hAnsi="Arial Narrow"/>
          <w:b w:val="0"/>
          <w:lang w:val="hr-HR"/>
        </w:rPr>
        <w:t>iku Grada Šibenika“.</w:t>
      </w:r>
    </w:p>
    <w:p w14:paraId="26D33A71" w14:textId="77777777" w:rsidR="008858E8" w:rsidRDefault="008858E8" w:rsidP="00932632">
      <w:pPr>
        <w:jc w:val="both"/>
        <w:rPr>
          <w:rFonts w:ascii="Arial Narrow" w:hAnsi="Arial Narrow"/>
          <w:b w:val="0"/>
          <w:lang w:val="hr-HR"/>
        </w:rPr>
      </w:pPr>
    </w:p>
    <w:p w14:paraId="1075C41D" w14:textId="77777777"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</w:p>
    <w:p w14:paraId="10F155D1" w14:textId="77777777" w:rsidR="00932632" w:rsidRPr="007478B1" w:rsidRDefault="00932632" w:rsidP="00932632">
      <w:pPr>
        <w:jc w:val="both"/>
        <w:rPr>
          <w:rFonts w:ascii="Arial Narrow" w:hAnsi="Arial Narrow"/>
          <w:lang w:val="hr-HR"/>
        </w:rPr>
      </w:pP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Pr="007478B1">
        <w:rPr>
          <w:rFonts w:ascii="Arial Narrow" w:hAnsi="Arial Narrow"/>
          <w:lang w:val="hr-HR"/>
        </w:rPr>
        <w:tab/>
      </w:r>
      <w:r w:rsidR="007A31DA" w:rsidRPr="007478B1">
        <w:rPr>
          <w:rFonts w:ascii="Arial Narrow" w:hAnsi="Arial Narrow"/>
          <w:lang w:val="hr-HR"/>
        </w:rPr>
        <w:t xml:space="preserve">   </w:t>
      </w:r>
      <w:r w:rsidRPr="007478B1">
        <w:rPr>
          <w:rFonts w:ascii="Arial Narrow" w:hAnsi="Arial Narrow"/>
          <w:b w:val="0"/>
          <w:lang w:val="hr-HR"/>
        </w:rPr>
        <w:t>GRADONAČELNI</w:t>
      </w:r>
      <w:r w:rsidR="007A31DA" w:rsidRPr="007478B1">
        <w:rPr>
          <w:rFonts w:ascii="Arial Narrow" w:hAnsi="Arial Narrow"/>
          <w:b w:val="0"/>
          <w:lang w:val="hr-HR"/>
        </w:rPr>
        <w:t>K</w:t>
      </w:r>
    </w:p>
    <w:p w14:paraId="1575FF21" w14:textId="77777777" w:rsidR="00932632" w:rsidRPr="007478B1" w:rsidRDefault="0061695E" w:rsidP="00932632">
      <w:pPr>
        <w:jc w:val="both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</w:r>
      <w:r w:rsidRPr="007478B1">
        <w:rPr>
          <w:rFonts w:ascii="Arial Narrow" w:hAnsi="Arial Narrow"/>
          <w:b w:val="0"/>
          <w:lang w:val="hr-HR"/>
        </w:rPr>
        <w:tab/>
        <w:t xml:space="preserve">   </w:t>
      </w:r>
      <w:r w:rsidR="007A31DA" w:rsidRPr="007478B1">
        <w:rPr>
          <w:rFonts w:ascii="Arial Narrow" w:hAnsi="Arial Narrow"/>
          <w:b w:val="0"/>
          <w:lang w:val="hr-HR"/>
        </w:rPr>
        <w:t xml:space="preserve">Željko Burić, </w:t>
      </w:r>
      <w:proofErr w:type="spellStart"/>
      <w:r w:rsidR="007A31DA" w:rsidRPr="007478B1">
        <w:rPr>
          <w:rFonts w:ascii="Arial Narrow" w:hAnsi="Arial Narrow"/>
          <w:b w:val="0"/>
          <w:lang w:val="hr-HR"/>
        </w:rPr>
        <w:t>dr.med</w:t>
      </w:r>
      <w:proofErr w:type="spellEnd"/>
      <w:r w:rsidR="00B762D2">
        <w:rPr>
          <w:rFonts w:ascii="Arial Narrow" w:hAnsi="Arial Narrow"/>
          <w:b w:val="0"/>
          <w:lang w:val="hr-HR"/>
        </w:rPr>
        <w:t>.</w:t>
      </w:r>
    </w:p>
    <w:p w14:paraId="6AC96469" w14:textId="77777777" w:rsidR="00932632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 xml:space="preserve"> </w:t>
      </w:r>
    </w:p>
    <w:p w14:paraId="4B1DFEAA" w14:textId="77777777"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58BF9699" w14:textId="77777777"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4901596D" w14:textId="77777777"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53D08F60" w14:textId="77777777"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03193B7B" w14:textId="77777777"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7A0B9CD8" w14:textId="77777777" w:rsidR="0061695E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2A8D0F65" w14:textId="77777777" w:rsidR="00DF320A" w:rsidRPr="007478B1" w:rsidRDefault="00DF320A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00946917" w14:textId="77777777" w:rsidR="0061695E" w:rsidRPr="007478B1" w:rsidRDefault="0061695E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58905133" w14:textId="77777777"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Dostaviti:</w:t>
      </w:r>
    </w:p>
    <w:p w14:paraId="3387F40F" w14:textId="77777777"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1. „Službeni glasnik Grada Šibenika“</w:t>
      </w:r>
    </w:p>
    <w:p w14:paraId="01AAC349" w14:textId="77777777"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2. Upravni odjel za društvene djelatnosti – ovdje</w:t>
      </w:r>
    </w:p>
    <w:p w14:paraId="0F128736" w14:textId="77777777"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3. Upravni odjel za financije – ovdje</w:t>
      </w:r>
    </w:p>
    <w:p w14:paraId="54D9E53B" w14:textId="77777777"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4. Dokumentacija – ovdje</w:t>
      </w:r>
    </w:p>
    <w:p w14:paraId="463BE545" w14:textId="77777777" w:rsidR="0061695E" w:rsidRPr="007478B1" w:rsidRDefault="0061695E" w:rsidP="0061695E">
      <w:pPr>
        <w:rPr>
          <w:rFonts w:ascii="Arial Narrow" w:hAnsi="Arial Narrow"/>
          <w:b w:val="0"/>
          <w:lang w:val="hr-HR"/>
        </w:rPr>
      </w:pPr>
      <w:r w:rsidRPr="007478B1">
        <w:rPr>
          <w:rFonts w:ascii="Arial Narrow" w:hAnsi="Arial Narrow"/>
          <w:b w:val="0"/>
          <w:lang w:val="hr-HR"/>
        </w:rPr>
        <w:t>5. Arhiv – ovdje</w:t>
      </w:r>
    </w:p>
    <w:p w14:paraId="02D763EF" w14:textId="77777777" w:rsidR="00932632" w:rsidRPr="007478B1" w:rsidRDefault="00932632" w:rsidP="007F38C1">
      <w:pPr>
        <w:ind w:firstLine="708"/>
        <w:rPr>
          <w:rFonts w:ascii="Arial Narrow" w:hAnsi="Arial Narrow"/>
          <w:b w:val="0"/>
          <w:lang w:val="hr-HR"/>
        </w:rPr>
      </w:pPr>
    </w:p>
    <w:p w14:paraId="1C216F77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49BDDF14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1423F19D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41F8C45D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7F9203B1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1FA48A53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065B50B9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78347004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0EBA4D1B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1C2CBDD5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7B7B509E" w14:textId="77777777" w:rsidR="00932632" w:rsidRPr="0022600A" w:rsidRDefault="00932632" w:rsidP="007F38C1">
      <w:pPr>
        <w:ind w:firstLine="708"/>
        <w:rPr>
          <w:b w:val="0"/>
          <w:lang w:val="hr-HR"/>
        </w:rPr>
      </w:pPr>
    </w:p>
    <w:p w14:paraId="44D0BF19" w14:textId="77777777" w:rsidR="003F0483" w:rsidRPr="0022600A" w:rsidRDefault="003F0483" w:rsidP="007F38C1">
      <w:pPr>
        <w:ind w:firstLine="708"/>
        <w:rPr>
          <w:b w:val="0"/>
          <w:lang w:val="hr-HR"/>
        </w:rPr>
      </w:pPr>
    </w:p>
    <w:sectPr w:rsidR="003F0483" w:rsidRPr="0022600A" w:rsidSect="007478B1">
      <w:headerReference w:type="default" r:id="rId1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6C84F" w14:textId="77777777" w:rsidR="00DE0348" w:rsidRDefault="00DE0348" w:rsidP="007478B1">
      <w:r>
        <w:separator/>
      </w:r>
    </w:p>
  </w:endnote>
  <w:endnote w:type="continuationSeparator" w:id="0">
    <w:p w14:paraId="496C1F9C" w14:textId="77777777" w:rsidR="00DE0348" w:rsidRDefault="00DE0348" w:rsidP="007478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C72BE7" w14:textId="77777777" w:rsidR="00DE0348" w:rsidRDefault="00DE0348" w:rsidP="007478B1">
      <w:r>
        <w:separator/>
      </w:r>
    </w:p>
  </w:footnote>
  <w:footnote w:type="continuationSeparator" w:id="0">
    <w:p w14:paraId="00A6CEDE" w14:textId="77777777" w:rsidR="00DE0348" w:rsidRDefault="00DE0348" w:rsidP="007478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07525670"/>
      <w:docPartObj>
        <w:docPartGallery w:val="Page Numbers (Top of Page)"/>
        <w:docPartUnique/>
      </w:docPartObj>
    </w:sdtPr>
    <w:sdtEndPr/>
    <w:sdtContent>
      <w:p w14:paraId="4D6B80D5" w14:textId="77777777" w:rsidR="007478B1" w:rsidRDefault="007478B1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8E8" w:rsidRPr="008858E8">
          <w:rPr>
            <w:noProof/>
            <w:lang w:val="hr-HR"/>
          </w:rPr>
          <w:t>2</w:t>
        </w:r>
        <w:r>
          <w:fldChar w:fldCharType="end"/>
        </w:r>
      </w:p>
    </w:sdtContent>
  </w:sdt>
  <w:p w14:paraId="303A4CF0" w14:textId="77777777" w:rsidR="007478B1" w:rsidRDefault="007478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5120C"/>
    <w:multiLevelType w:val="hybridMultilevel"/>
    <w:tmpl w:val="FE0A87F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AB9"/>
    <w:rsid w:val="000F672A"/>
    <w:rsid w:val="001A364C"/>
    <w:rsid w:val="001C3AB9"/>
    <w:rsid w:val="00217391"/>
    <w:rsid w:val="002215D7"/>
    <w:rsid w:val="0022600A"/>
    <w:rsid w:val="002679D3"/>
    <w:rsid w:val="002F2490"/>
    <w:rsid w:val="00352A8B"/>
    <w:rsid w:val="00390EC4"/>
    <w:rsid w:val="003A241B"/>
    <w:rsid w:val="003F0483"/>
    <w:rsid w:val="00451443"/>
    <w:rsid w:val="0048326B"/>
    <w:rsid w:val="004B606F"/>
    <w:rsid w:val="004E2101"/>
    <w:rsid w:val="00550337"/>
    <w:rsid w:val="005D3D82"/>
    <w:rsid w:val="0061695E"/>
    <w:rsid w:val="00687247"/>
    <w:rsid w:val="0073729E"/>
    <w:rsid w:val="007478B1"/>
    <w:rsid w:val="0077268A"/>
    <w:rsid w:val="007A31DA"/>
    <w:rsid w:val="007F38C1"/>
    <w:rsid w:val="00825B25"/>
    <w:rsid w:val="008858E8"/>
    <w:rsid w:val="008D33B4"/>
    <w:rsid w:val="00932632"/>
    <w:rsid w:val="009B7D99"/>
    <w:rsid w:val="00A22C16"/>
    <w:rsid w:val="00A77D1F"/>
    <w:rsid w:val="00AA0B21"/>
    <w:rsid w:val="00B249B2"/>
    <w:rsid w:val="00B25340"/>
    <w:rsid w:val="00B762D2"/>
    <w:rsid w:val="00C67D18"/>
    <w:rsid w:val="00C90DBB"/>
    <w:rsid w:val="00C94674"/>
    <w:rsid w:val="00DC5A3B"/>
    <w:rsid w:val="00DE0348"/>
    <w:rsid w:val="00DF320A"/>
    <w:rsid w:val="00E9154F"/>
    <w:rsid w:val="00F4280B"/>
    <w:rsid w:val="00F57A0B"/>
    <w:rsid w:val="00FF1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7006D"/>
  <w15:docId w15:val="{A8F7573B-872D-425F-B857-EE051F36D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8C1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F38C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38C1"/>
    <w:rPr>
      <w:rFonts w:ascii="Tahoma" w:eastAsia="Times New Roman" w:hAnsi="Tahoma" w:cs="Tahoma"/>
      <w:b/>
      <w:sz w:val="16"/>
      <w:szCs w:val="16"/>
      <w:lang w:val="en-US" w:eastAsia="hr-HR"/>
    </w:rPr>
  </w:style>
  <w:style w:type="character" w:styleId="Hiperveza">
    <w:name w:val="Hyperlink"/>
    <w:basedOn w:val="Zadanifontodlomka"/>
    <w:uiPriority w:val="99"/>
    <w:unhideWhenUsed/>
    <w:rsid w:val="008D33B4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61695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Podnoje">
    <w:name w:val="footer"/>
    <w:basedOn w:val="Normal"/>
    <w:link w:val="PodnojeChar"/>
    <w:uiPriority w:val="99"/>
    <w:unhideWhenUsed/>
    <w:rsid w:val="007478B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7478B1"/>
    <w:rPr>
      <w:rFonts w:ascii="Times New Roman" w:eastAsia="Times New Roman" w:hAnsi="Times New Roman" w:cs="Times New Roman"/>
      <w:b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www.iusinfo.hr/Publication/Content.aspx?Sopi=NN2009B36A792&amp;Ver=NN2009B36A792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http://www.iusinfo.hr/Publication/Content.aspx?Sopi=NN2007B109A3179&amp;Ver=NN2007B109A3179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iusinfo.hr/Publication/Content.aspx?Sopi=NN2017B123A2800&amp;Ver=NN2017B123A280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usinfo.hr/Publication/Content.aspx?Sopi=NN2005B129A2385&amp;Ver=NN2005B129A238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iusinfo.hr/Publication/Content.aspx?Sopi=NN2012B144A3075&amp;Ver=NN2012B144A3075" TargetMode="External"/><Relationship Id="rId10" Type="http://schemas.openxmlformats.org/officeDocument/2006/relationships/hyperlink" Target="http://www.iusinfo.hr/Publication/Content.aspx?Sopi=NN2001B60A974&amp;Ver=NN2001B60A974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usinfo.hr/Publication/Content.aspx?Sopi=NN2001B33A569&amp;Ver=NN2001B33A569" TargetMode="External"/><Relationship Id="rId14" Type="http://schemas.openxmlformats.org/officeDocument/2006/relationships/hyperlink" Target="http://www.iusinfo.hr/Publication/Content.aspx?Sopi=NN2011B150A3089&amp;Ver=NN2011B150A3089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 Galić</dc:creator>
  <cp:lastModifiedBy>Vanja Juras Čvorak</cp:lastModifiedBy>
  <cp:revision>6</cp:revision>
  <cp:lastPrinted>2021-09-03T11:45:00Z</cp:lastPrinted>
  <dcterms:created xsi:type="dcterms:W3CDTF">2021-09-03T11:17:00Z</dcterms:created>
  <dcterms:modified xsi:type="dcterms:W3CDTF">2021-09-03T11:45:00Z</dcterms:modified>
</cp:coreProperties>
</file>